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BC179D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SİDNEY </w:t>
      </w:r>
      <w:r w:rsidR="005676EB" w:rsidRPr="00B2444B">
        <w:rPr>
          <w:b/>
          <w:bCs/>
          <w:color w:val="333333"/>
        </w:rPr>
        <w:t>BAŞKONSOLOSLUĞU</w:t>
      </w:r>
    </w:p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B2444B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B2444B" w:rsidRDefault="001817CE" w:rsidP="005676EB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1817CE">
      <w:pPr>
        <w:jc w:val="right"/>
        <w:rPr>
          <w:b/>
          <w:bCs/>
          <w:color w:val="333333"/>
        </w:rPr>
      </w:pPr>
    </w:p>
    <w:p w:rsidR="001817CE" w:rsidRPr="00B2444B" w:rsidRDefault="00BC179D" w:rsidP="005D2F2E">
      <w:pPr>
        <w:jc w:val="both"/>
        <w:rPr>
          <w:color w:val="333333"/>
        </w:rPr>
      </w:pPr>
      <w:r>
        <w:rPr>
          <w:color w:val="333333"/>
        </w:rPr>
        <w:t xml:space="preserve">T.C. </w:t>
      </w:r>
      <w:proofErr w:type="spellStart"/>
      <w:r>
        <w:rPr>
          <w:color w:val="333333"/>
        </w:rPr>
        <w:t>Sidney</w:t>
      </w:r>
      <w:proofErr w:type="spellEnd"/>
      <w:r>
        <w:rPr>
          <w:color w:val="333333"/>
        </w:rPr>
        <w:t xml:space="preserve"> Başkonsolosluğu’nda</w:t>
      </w:r>
      <w:r w:rsidR="001817CE" w:rsidRPr="00B2444B">
        <w:rPr>
          <w:color w:val="333333"/>
        </w:rPr>
        <w:t xml:space="preserve"> münhal bulunan</w:t>
      </w:r>
      <w:r>
        <w:rPr>
          <w:color w:val="333333"/>
        </w:rPr>
        <w:t xml:space="preserve"> 1 (bir) </w:t>
      </w:r>
      <w:r w:rsidR="001817CE" w:rsidRPr="00B2444B">
        <w:rPr>
          <w:color w:val="333333"/>
        </w:rPr>
        <w:t xml:space="preserve">adet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BC179D">
        <w:rPr>
          <w:color w:val="333333"/>
        </w:rPr>
        <w:t xml:space="preserve">41 </w:t>
      </w:r>
      <w:r w:rsidRPr="00B2444B">
        <w:rPr>
          <w:color w:val="333333"/>
        </w:rPr>
        <w:t xml:space="preserve">yaşından gün almamış olmak, </w:t>
      </w:r>
    </w:p>
    <w:p w:rsidR="001817CE" w:rsidRPr="00B2444B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BC179D">
        <w:rPr>
          <w:color w:val="333333"/>
        </w:rPr>
        <w:t>İngilizce</w:t>
      </w:r>
      <w:r w:rsidR="000E07D0" w:rsidRPr="00B2444B">
        <w:rPr>
          <w:color w:val="333333"/>
        </w:rPr>
        <w:t xml:space="preserve">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B2444B" w:rsidRDefault="001817CE" w:rsidP="005D2F2E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ateşeliklerinden alınacak “denklik belgesi”</w:t>
      </w:r>
      <w:r w:rsidR="00513A20">
        <w:rPr>
          <w:color w:val="333333"/>
        </w:rPr>
        <w:t>.</w:t>
      </w:r>
      <w:r w:rsidR="001D2C99">
        <w:rPr>
          <w:color w:val="333333"/>
        </w:rPr>
        <w:t>)</w:t>
      </w:r>
      <w:r w:rsidR="00513A20">
        <w:rPr>
          <w:color w:val="333333"/>
        </w:rPr>
        <w:t xml:space="preserve">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17215E">
      <w:pPr>
        <w:jc w:val="both"/>
        <w:rPr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CD2256">
        <w:rPr>
          <w:b/>
          <w:color w:val="333333"/>
        </w:rPr>
        <w:t>15</w:t>
      </w:r>
      <w:r w:rsidR="00BC179D" w:rsidRPr="00BC179D">
        <w:rPr>
          <w:b/>
          <w:color w:val="333333"/>
        </w:rPr>
        <w:t xml:space="preserve"> Mayıs 2014</w:t>
      </w:r>
      <w:r w:rsidR="00BC179D">
        <w:rPr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BC179D">
        <w:rPr>
          <w:b/>
          <w:bCs/>
          <w:color w:val="333333"/>
        </w:rPr>
        <w:t>10.00</w:t>
      </w:r>
      <w:r w:rsidRPr="00B2444B">
        <w:rPr>
          <w:b/>
          <w:bCs/>
          <w:color w:val="333333"/>
        </w:rPr>
        <w:t>’d</w:t>
      </w:r>
      <w:r w:rsidR="00BC179D">
        <w:rPr>
          <w:b/>
          <w:bCs/>
          <w:color w:val="333333"/>
        </w:rPr>
        <w:t>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proofErr w:type="spellStart"/>
      <w:r w:rsidR="00BC179D">
        <w:rPr>
          <w:color w:val="333333"/>
        </w:rPr>
        <w:t>Sidney</w:t>
      </w:r>
      <w:proofErr w:type="spellEnd"/>
      <w:r w:rsidR="00BC179D">
        <w:rPr>
          <w:color w:val="333333"/>
        </w:rPr>
        <w:t xml:space="preserve"> </w:t>
      </w:r>
      <w:r w:rsidR="00054ADB" w:rsidRPr="00B2444B">
        <w:rPr>
          <w:color w:val="333333"/>
        </w:rPr>
        <w:t>Başkonsolosluğu</w:t>
      </w:r>
      <w:r w:rsidR="008960A5" w:rsidRPr="00B2444B">
        <w:rPr>
          <w:color w:val="333333"/>
        </w:rPr>
        <w:t>’nda</w:t>
      </w:r>
      <w:r w:rsidRPr="00B2444B">
        <w:rPr>
          <w:color w:val="333333"/>
        </w:rPr>
        <w:t xml:space="preserve"> yapılacaktır.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1817CE">
      <w:pPr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proofErr w:type="spellStart"/>
      <w:r w:rsidR="00BC179D">
        <w:rPr>
          <w:color w:val="333333"/>
        </w:rPr>
        <w:t>İngilizce’ye</w:t>
      </w:r>
      <w:proofErr w:type="spellEnd"/>
      <w:r w:rsidRPr="00B2444B">
        <w:rPr>
          <w:color w:val="333333"/>
        </w:rPr>
        <w:t xml:space="preserve"> çeviri (1 saat)</w:t>
      </w:r>
    </w:p>
    <w:p w:rsidR="001817CE" w:rsidRPr="00B2444B" w:rsidRDefault="00BC179D" w:rsidP="001817CE">
      <w:pPr>
        <w:rPr>
          <w:color w:val="333333"/>
        </w:rPr>
      </w:pPr>
      <w:proofErr w:type="spellStart"/>
      <w:r>
        <w:rPr>
          <w:color w:val="333333"/>
        </w:rPr>
        <w:t>İngilizce’den</w:t>
      </w:r>
      <w:proofErr w:type="spellEnd"/>
      <w:r w:rsidR="001817CE" w:rsidRPr="00B2444B">
        <w:rPr>
          <w:color w:val="333333"/>
        </w:rPr>
        <w:t xml:space="preserve">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Pr="00B2444B" w:rsidRDefault="00DE54F3" w:rsidP="001817CE">
      <w:pPr>
        <w:rPr>
          <w:color w:val="333333"/>
        </w:rPr>
      </w:pPr>
      <w:r w:rsidRPr="00B2444B">
        <w:rPr>
          <w:color w:val="333333"/>
        </w:rPr>
        <w:t>Matematik ( 1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BC179D" w:rsidRPr="00CD2256">
        <w:rPr>
          <w:b/>
          <w:color w:val="333333"/>
        </w:rPr>
        <w:t>2</w:t>
      </w:r>
      <w:r w:rsidR="00CD2256" w:rsidRPr="00CD2256">
        <w:rPr>
          <w:b/>
          <w:color w:val="333333"/>
        </w:rPr>
        <w:t>2</w:t>
      </w:r>
      <w:r w:rsidR="00BC179D" w:rsidRPr="00CD2256">
        <w:rPr>
          <w:b/>
          <w:color w:val="333333"/>
        </w:rPr>
        <w:t xml:space="preserve"> Mayıs 2014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BC179D">
        <w:rPr>
          <w:b/>
          <w:bCs/>
          <w:color w:val="333333"/>
        </w:rPr>
        <w:t>10.00</w:t>
      </w:r>
      <w:r w:rsidRPr="00B2444B">
        <w:rPr>
          <w:b/>
          <w:bCs/>
          <w:color w:val="333333"/>
        </w:rPr>
        <w:t>’d</w:t>
      </w:r>
      <w:r w:rsidR="00BC179D">
        <w:rPr>
          <w:b/>
          <w:bCs/>
          <w:color w:val="333333"/>
        </w:rPr>
        <w:t>a</w:t>
      </w:r>
      <w:r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 xml:space="preserve">Başkonsolosluğumuzda yapılacak sözlü ve uygulamalı yarışma sınavına davet edileceklerdir.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lastRenderedPageBreak/>
        <w:t xml:space="preserve">Sözlü Sınav Konuları : </w:t>
      </w:r>
      <w:r w:rsidRPr="00B2444B">
        <w:rPr>
          <w:color w:val="333333"/>
        </w:rPr>
        <w:t xml:space="preserve">Genel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DE54F3">
      <w:pPr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>Başvurular en geç</w:t>
      </w:r>
      <w:r w:rsidR="00BC179D">
        <w:rPr>
          <w:color w:val="333333"/>
        </w:rPr>
        <w:t xml:space="preserve"> </w:t>
      </w:r>
      <w:r w:rsidR="00CD2256">
        <w:rPr>
          <w:color w:val="333333"/>
        </w:rPr>
        <w:t>30 Nisan</w:t>
      </w:r>
      <w:r w:rsidR="00BC179D">
        <w:rPr>
          <w:color w:val="333333"/>
        </w:rPr>
        <w:t xml:space="preserve"> 2014</w:t>
      </w:r>
      <w:r w:rsidR="008960A5"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>günü mesai bitimine kadar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 xml:space="preserve">Başkonsolosluğumuz </w:t>
      </w:r>
      <w:r w:rsidR="00BC179D">
        <w:rPr>
          <w:color w:val="333333"/>
        </w:rPr>
        <w:t xml:space="preserve">“66 Ocean Street, </w:t>
      </w:r>
      <w:proofErr w:type="spellStart"/>
      <w:r w:rsidR="00BC179D">
        <w:rPr>
          <w:color w:val="333333"/>
        </w:rPr>
        <w:t>Woollahra</w:t>
      </w:r>
      <w:proofErr w:type="spellEnd"/>
      <w:r w:rsidR="00BC179D">
        <w:rPr>
          <w:color w:val="333333"/>
        </w:rPr>
        <w:t>, NSW, 2025”</w:t>
      </w:r>
      <w:r w:rsidR="008960A5" w:rsidRPr="00B2444B">
        <w:rPr>
          <w:color w:val="333333"/>
        </w:rPr>
        <w:t xml:space="preserve"> adresine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 xml:space="preserve">mesai saatleri içinde (hafta içi her gün </w:t>
      </w:r>
      <w:r w:rsidR="00BC179D">
        <w:rPr>
          <w:color w:val="333333"/>
        </w:rPr>
        <w:t>09.00-16.00</w:t>
      </w:r>
      <w:r w:rsidR="005D2F2E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Başkonsolosluğumuz sorumlu değildir. </w:t>
      </w:r>
    </w:p>
    <w:p w:rsidR="00B07EF3" w:rsidRPr="00B2444B" w:rsidRDefault="00B07EF3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BC179D" w:rsidRDefault="001817CE" w:rsidP="00054ADB">
      <w:pPr>
        <w:rPr>
          <w:b/>
          <w:bCs/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0E07D0" w:rsidRPr="00BC179D">
        <w:rPr>
          <w:color w:val="333333"/>
        </w:rPr>
        <w:t>.</w:t>
      </w:r>
      <w:r w:rsidR="00BC179D" w:rsidRPr="00BC179D">
        <w:rPr>
          <w:color w:val="333333"/>
        </w:rPr>
        <w:t xml:space="preserve"> </w:t>
      </w:r>
      <w:proofErr w:type="spellStart"/>
      <w:r w:rsidR="00BC179D" w:rsidRPr="00BC179D">
        <w:rPr>
          <w:color w:val="333333"/>
        </w:rPr>
        <w:t>Sidney</w:t>
      </w:r>
      <w:proofErr w:type="spellEnd"/>
      <w:r w:rsidR="00BC179D" w:rsidRPr="00BC179D">
        <w:rPr>
          <w:color w:val="333333"/>
        </w:rPr>
        <w:t xml:space="preserve"> Başkonsolosluğu</w:t>
      </w:r>
    </w:p>
    <w:p w:rsidR="00BC179D" w:rsidRDefault="00BC179D" w:rsidP="00054ADB">
      <w:pPr>
        <w:rPr>
          <w:b/>
          <w:bCs/>
          <w:color w:val="333333"/>
        </w:rPr>
      </w:pPr>
    </w:p>
    <w:p w:rsidR="00BC179D" w:rsidRDefault="001817CE" w:rsidP="00054ADB">
      <w:pPr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proofErr w:type="spellStart"/>
      <w:r w:rsidR="00BC179D">
        <w:rPr>
          <w:color w:val="333333"/>
        </w:rPr>
        <w:t>Sidney</w:t>
      </w:r>
      <w:proofErr w:type="spellEnd"/>
      <w:r w:rsidR="00BC179D">
        <w:rPr>
          <w:color w:val="333333"/>
        </w:rPr>
        <w:t xml:space="preserve"> Başkonsolosluğu </w:t>
      </w:r>
      <w:bookmarkStart w:id="0" w:name="_GoBack"/>
      <w:bookmarkEnd w:id="0"/>
    </w:p>
    <w:p w:rsidR="00BC179D" w:rsidRDefault="00BC179D" w:rsidP="00054ADB">
      <w:pPr>
        <w:rPr>
          <w:color w:val="333333"/>
        </w:rPr>
      </w:pPr>
    </w:p>
    <w:p w:rsidR="00054ADB" w:rsidRDefault="00BC179D" w:rsidP="00054ADB">
      <w:pPr>
        <w:rPr>
          <w:color w:val="333333"/>
        </w:rPr>
      </w:pPr>
      <w:r>
        <w:rPr>
          <w:color w:val="333333"/>
        </w:rPr>
        <w:t xml:space="preserve">66 Ocean Street, </w:t>
      </w:r>
      <w:proofErr w:type="spellStart"/>
      <w:r>
        <w:rPr>
          <w:color w:val="333333"/>
        </w:rPr>
        <w:t>Woollahra</w:t>
      </w:r>
      <w:proofErr w:type="spellEnd"/>
      <w:r>
        <w:rPr>
          <w:color w:val="333333"/>
        </w:rPr>
        <w:t>, NSW, 2025</w:t>
      </w:r>
    </w:p>
    <w:p w:rsidR="00BC179D" w:rsidRPr="00B2444B" w:rsidRDefault="00BC179D" w:rsidP="00054ADB">
      <w:pPr>
        <w:rPr>
          <w:color w:val="333333"/>
        </w:rPr>
      </w:pPr>
    </w:p>
    <w:p w:rsidR="00DE54F3" w:rsidRPr="00B2444B" w:rsidRDefault="00DE54F3" w:rsidP="00DE54F3">
      <w:pPr>
        <w:rPr>
          <w:color w:val="333333"/>
        </w:rPr>
      </w:pPr>
      <w:proofErr w:type="gramStart"/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CD2256">
        <w:rPr>
          <w:color w:val="333333"/>
        </w:rPr>
        <w:t>93</w:t>
      </w:r>
      <w:proofErr w:type="gramEnd"/>
      <w:r w:rsidR="00CD2256">
        <w:rPr>
          <w:color w:val="333333"/>
        </w:rPr>
        <w:t xml:space="preserve"> 02 460</w:t>
      </w:r>
      <w:r w:rsidR="00BC179D">
        <w:rPr>
          <w:color w:val="333333"/>
        </w:rPr>
        <w:t>0</w:t>
      </w:r>
      <w:r w:rsidRPr="00B2444B">
        <w:rPr>
          <w:color w:val="333333"/>
        </w:rPr>
        <w:t xml:space="preserve"> </w:t>
      </w:r>
    </w:p>
    <w:p w:rsidR="00054ADB" w:rsidRPr="00B2444B" w:rsidRDefault="00DE54F3" w:rsidP="00DE54F3">
      <w:pPr>
        <w:rPr>
          <w:color w:val="333333"/>
        </w:rPr>
      </w:pPr>
      <w:proofErr w:type="spellStart"/>
      <w:proofErr w:type="gramStart"/>
      <w:r w:rsidRPr="00B2444B">
        <w:rPr>
          <w:color w:val="333333"/>
        </w:rPr>
        <w:t>Fax</w:t>
      </w:r>
      <w:proofErr w:type="spellEnd"/>
      <w:r w:rsidR="00054ADB" w:rsidRPr="00B2444B">
        <w:rPr>
          <w:color w:val="333333"/>
        </w:rPr>
        <w:t xml:space="preserve">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 </w:t>
      </w:r>
      <w:r w:rsidR="00BC179D">
        <w:rPr>
          <w:color w:val="333333"/>
        </w:rPr>
        <w:t>:</w:t>
      </w:r>
      <w:r w:rsidR="00CD2256">
        <w:rPr>
          <w:color w:val="333333"/>
        </w:rPr>
        <w:t xml:space="preserve"> 93</w:t>
      </w:r>
      <w:proofErr w:type="gramEnd"/>
      <w:r w:rsidR="00CD2256">
        <w:rPr>
          <w:color w:val="333333"/>
        </w:rPr>
        <w:t xml:space="preserve"> 62 4533</w:t>
      </w:r>
    </w:p>
    <w:p w:rsidR="00FA1C0C" w:rsidRPr="00B2444B" w:rsidRDefault="00054ADB" w:rsidP="00DE54F3">
      <w:r w:rsidRPr="00B2444B">
        <w:rPr>
          <w:color w:val="333333"/>
        </w:rPr>
        <w:t>E</w:t>
      </w:r>
      <w:r w:rsidR="001F1B3E" w:rsidRPr="00B2444B">
        <w:rPr>
          <w:color w:val="333333"/>
        </w:rPr>
        <w:t xml:space="preserve">-mail: </w:t>
      </w:r>
      <w:r w:rsidR="00BC179D">
        <w:rPr>
          <w:color w:val="333333"/>
        </w:rPr>
        <w:t>consulate.sydney@mfa.gov.tr</w:t>
      </w:r>
    </w:p>
    <w:sectPr w:rsidR="00FA1C0C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179D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D2256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261B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Cafer Aşık</cp:lastModifiedBy>
  <cp:revision>3</cp:revision>
  <cp:lastPrinted>2013-08-29T15:06:00Z</cp:lastPrinted>
  <dcterms:created xsi:type="dcterms:W3CDTF">2014-04-09T02:42:00Z</dcterms:created>
  <dcterms:modified xsi:type="dcterms:W3CDTF">2014-04-09T05:03:00Z</dcterms:modified>
</cp:coreProperties>
</file>